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9E" w:rsidRPr="00447C9E" w:rsidRDefault="00447C9E" w:rsidP="00447C9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C9E">
        <w:rPr>
          <w:rFonts w:ascii="Times New Roman" w:hAnsi="Times New Roman" w:cs="Times New Roman"/>
          <w:b/>
          <w:bCs/>
          <w:sz w:val="24"/>
          <w:szCs w:val="24"/>
        </w:rPr>
        <w:t xml:space="preserve">Вторая смена Всероссийского молодежного образовательного форума «Итуруп» объединит молодых специалистов и представителей общественных организаций России и зарубежных стран.   </w:t>
      </w:r>
    </w:p>
    <w:p w:rsidR="00447C9E" w:rsidRPr="00447C9E" w:rsidRDefault="00447C9E" w:rsidP="00447C9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В этом году форум «Итуруп» впервые примет иностранных участников, которые будут задействованы над поиском новых форматов взаимодействия в самом динамично развивающемся регионе планеты. Сегодня Азиатско-тихоокеанский регион является одним из самых 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ресурсообеспеченных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. Россия и партнёры могут сыграть ключевую роль в  поиске  новых точек роста и векторов развития территории. </w:t>
      </w:r>
    </w:p>
    <w:p w:rsidR="00447C9E" w:rsidRPr="00447C9E" w:rsidRDefault="00447C9E" w:rsidP="00447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7C9E" w:rsidRPr="00447C9E" w:rsidRDefault="00447C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Новая энергетика и снижение себестоимости энергоресурсов, а также экологические стандарты безопасности в  энергетике станут основой для заданий в нескольких группах и сменах. Системообразующую роль в этой индустрии играет международный аспект. </w:t>
      </w:r>
    </w:p>
    <w:p w:rsidR="00447C9E" w:rsidRPr="00447C9E" w:rsidRDefault="00447C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В каждой смене будут сформированы 8 команд, которые будут работать над определённым заданием. </w:t>
      </w: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2 смена — </w:t>
      </w:r>
      <w:r w:rsidRPr="00447C9E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447C9E">
        <w:rPr>
          <w:rFonts w:ascii="Times New Roman" w:hAnsi="Times New Roman" w:cs="Times New Roman"/>
          <w:sz w:val="24"/>
          <w:szCs w:val="24"/>
        </w:rPr>
        <w:t>Россия в Азиатско-Тихоокеанском регионе</w:t>
      </w:r>
      <w:r w:rsidRPr="00447C9E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="00447C9E" w:rsidRPr="00447C9E">
        <w:rPr>
          <w:rFonts w:ascii="Times New Roman" w:hAnsi="Times New Roman" w:cs="Times New Roman"/>
          <w:sz w:val="24"/>
          <w:szCs w:val="24"/>
        </w:rPr>
        <w:t xml:space="preserve"> (</w:t>
      </w:r>
      <w:r w:rsidRPr="00447C9E">
        <w:rPr>
          <w:rFonts w:ascii="Times New Roman" w:hAnsi="Times New Roman" w:cs="Times New Roman"/>
          <w:sz w:val="24"/>
          <w:szCs w:val="24"/>
        </w:rPr>
        <w:t xml:space="preserve">15-24 августа): </w:t>
      </w: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Тихоокеанское сотрудничество в космической сфере;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Международный экологический стандарт в энергетике;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Интеграция инфраструктур: международное сотрудничество;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Межкультурный и 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метакультурный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диалог в АТР;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>- Нефтехимический кластер</w:t>
      </w:r>
      <w:r w:rsidRPr="00447C9E"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  <w:r w:rsidRPr="00447C9E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Транстихоокеанское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сотрудничество: развитие человеческого капитала;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Реализация инициатив через  механизмы АТЭС и АСЕАН;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- Долгосрочные инвестиции и новые финансовые инструменты, как основа развития АТР. </w:t>
      </w: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447C9E" w:rsidP="00447C9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7C9E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 молодежный образовате</w:t>
      </w:r>
      <w:bookmarkStart w:id="0" w:name="_GoBack"/>
      <w:bookmarkEnd w:id="0"/>
      <w:r w:rsidRPr="00447C9E">
        <w:rPr>
          <w:rFonts w:ascii="Times New Roman" w:hAnsi="Times New Roman" w:cs="Times New Roman"/>
          <w:sz w:val="24"/>
          <w:szCs w:val="24"/>
          <w:shd w:val="clear" w:color="auto" w:fill="FFFFFF"/>
        </w:rPr>
        <w:t>льный форум «Итуруп» в 2015 году впервые прошел на одноименном острове Курильской гряды. Участниками стали молодые специалисты, ученые, аспиранты, а также представители общественных организаций. В 2016 году форум пройдет в 3 смены, под общей тематикой «Россия: пространство возможностей». Образовательная программа разделена на три блока: «Промышленность и инфраструктура», «Россия в АТР» и «Человеческий капитал». Общее количество участников форума составит около 300 человек.</w:t>
      </w:r>
    </w:p>
    <w:p w:rsidR="00447C9E" w:rsidRPr="00447C9E" w:rsidRDefault="00447C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 xml:space="preserve">Организаторами форума являются Федеральное агентство по делам молодежи, Общественная палата РФ и 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>Форум пройдёт при кураторстве Управления Президента РФ по внутренней политике.</w:t>
      </w: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>Ждём Вас на форуме «Итуруп»!</w:t>
      </w: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2A6D9E" w:rsidP="00447C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9E" w:rsidRPr="00447C9E" w:rsidRDefault="00A70CD7" w:rsidP="00447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C9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#ОПРФ #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Роспатриот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#АТР #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ДальнийВосток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447C9E">
        <w:rPr>
          <w:rFonts w:ascii="Times New Roman" w:hAnsi="Times New Roman" w:cs="Times New Roman"/>
          <w:sz w:val="24"/>
          <w:szCs w:val="24"/>
        </w:rPr>
        <w:t>ВостокРоссии</w:t>
      </w:r>
      <w:proofErr w:type="spellEnd"/>
      <w:r w:rsidRPr="00447C9E">
        <w:rPr>
          <w:rFonts w:ascii="Times New Roman" w:hAnsi="Times New Roman" w:cs="Times New Roman"/>
          <w:sz w:val="24"/>
          <w:szCs w:val="24"/>
        </w:rPr>
        <w:t xml:space="preserve"> #АСЕАН </w:t>
      </w:r>
      <w:r w:rsidRPr="00447C9E">
        <w:rPr>
          <w:rFonts w:ascii="Times New Roman" w:hAnsi="Times New Roman" w:cs="Times New Roman"/>
          <w:sz w:val="24"/>
          <w:szCs w:val="24"/>
          <w:lang w:val="es-ES_tradnl"/>
        </w:rPr>
        <w:t xml:space="preserve">#APR </w:t>
      </w:r>
    </w:p>
    <w:sectPr w:rsidR="002A6D9E" w:rsidRPr="00447C9E" w:rsidSect="00147AD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F4" w:rsidRDefault="003717F4">
      <w:r>
        <w:separator/>
      </w:r>
    </w:p>
  </w:endnote>
  <w:endnote w:type="continuationSeparator" w:id="0">
    <w:p w:rsidR="003717F4" w:rsidRDefault="0037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9E" w:rsidRDefault="002A6D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F4" w:rsidRDefault="003717F4">
      <w:r>
        <w:separator/>
      </w:r>
    </w:p>
  </w:footnote>
  <w:footnote w:type="continuationSeparator" w:id="0">
    <w:p w:rsidR="003717F4" w:rsidRDefault="0037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9E" w:rsidRDefault="002A6D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9E"/>
    <w:rsid w:val="00147AD0"/>
    <w:rsid w:val="002A6D9E"/>
    <w:rsid w:val="003717F4"/>
    <w:rsid w:val="0038320D"/>
    <w:rsid w:val="00447C9E"/>
    <w:rsid w:val="004E53F0"/>
    <w:rsid w:val="00A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AD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AD0"/>
    <w:rPr>
      <w:u w:val="single"/>
    </w:rPr>
  </w:style>
  <w:style w:type="table" w:customStyle="1" w:styleId="TableNormal">
    <w:name w:val="Table Normal"/>
    <w:rsid w:val="00147A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47AD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Plain Text"/>
    <w:rsid w:val="00147AD0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Гладышев</dc:creator>
  <cp:lastModifiedBy>Романцова</cp:lastModifiedBy>
  <cp:revision>2</cp:revision>
  <dcterms:created xsi:type="dcterms:W3CDTF">2016-07-21T08:55:00Z</dcterms:created>
  <dcterms:modified xsi:type="dcterms:W3CDTF">2016-07-21T08:55:00Z</dcterms:modified>
</cp:coreProperties>
</file>